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56B7" w:rsidRDefault="004E195C" w:rsidP="004E195C">
      <w:pPr>
        <w:jc w:val="center"/>
        <w:rPr>
          <w:b/>
          <w:sz w:val="36"/>
          <w:szCs w:val="36"/>
          <w:lang w:val="bg-BG"/>
        </w:rPr>
      </w:pPr>
      <w:r w:rsidRPr="00D156B7">
        <w:rPr>
          <w:b/>
          <w:sz w:val="36"/>
          <w:szCs w:val="36"/>
          <w:lang w:val="bg-BG"/>
        </w:rPr>
        <w:t>НЧ „СВЕТЛИНА 1913” С. РАЖДАВИЦА, ОБЩ. КЮСТЕНДИЛ</w:t>
      </w:r>
    </w:p>
    <w:p w:rsidR="004E195C" w:rsidRDefault="004E195C" w:rsidP="004E195C">
      <w:pPr>
        <w:jc w:val="center"/>
        <w:rPr>
          <w:sz w:val="36"/>
          <w:szCs w:val="36"/>
          <w:lang w:val="bg-BG"/>
        </w:rPr>
      </w:pPr>
    </w:p>
    <w:p w:rsidR="004E195C" w:rsidRPr="00D156B7" w:rsidRDefault="004E195C" w:rsidP="004E195C">
      <w:pPr>
        <w:jc w:val="center"/>
        <w:rPr>
          <w:b/>
          <w:i/>
          <w:sz w:val="32"/>
          <w:szCs w:val="32"/>
          <w:u w:val="single"/>
          <w:lang w:val="bg-BG"/>
        </w:rPr>
      </w:pPr>
      <w:r w:rsidRPr="00D156B7">
        <w:rPr>
          <w:b/>
          <w:i/>
          <w:sz w:val="32"/>
          <w:szCs w:val="32"/>
          <w:u w:val="single"/>
          <w:lang w:val="bg-BG"/>
        </w:rPr>
        <w:t>СПИСЪЧЕН СЪСТАВ НА НАСТОЯТЕЛСТВОТО И ПРОВЕРИТЕЛНАТА КОМИСИЯ</w:t>
      </w:r>
    </w:p>
    <w:p w:rsidR="004E195C" w:rsidRDefault="004E195C" w:rsidP="004E195C">
      <w:pPr>
        <w:jc w:val="center"/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4127"/>
      </w:tblGrid>
      <w:tr w:rsidR="00D156B7" w:rsidRPr="004E195C" w:rsidTr="005F73FD">
        <w:tc>
          <w:tcPr>
            <w:tcW w:w="9622" w:type="dxa"/>
            <w:gridSpan w:val="2"/>
          </w:tcPr>
          <w:p w:rsidR="00D156B7" w:rsidRPr="004E195C" w:rsidRDefault="00D156B7" w:rsidP="005F73FD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4E195C">
              <w:rPr>
                <w:b/>
                <w:sz w:val="32"/>
                <w:szCs w:val="32"/>
                <w:lang w:val="bg-BG"/>
              </w:rPr>
              <w:t>НАСТОЯТЕЛСТВО</w:t>
            </w:r>
          </w:p>
        </w:tc>
      </w:tr>
      <w:tr w:rsidR="00D156B7" w:rsidRPr="004E195C" w:rsidTr="005F73FD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D156B7" w:rsidRPr="004E195C" w:rsidRDefault="00D156B7" w:rsidP="005F73FD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4E195C">
              <w:rPr>
                <w:b/>
                <w:sz w:val="32"/>
                <w:szCs w:val="32"/>
                <w:lang w:val="bg-BG"/>
              </w:rPr>
              <w:t>Трите имена</w:t>
            </w:r>
          </w:p>
        </w:tc>
        <w:tc>
          <w:tcPr>
            <w:tcW w:w="4127" w:type="dxa"/>
            <w:tcBorders>
              <w:bottom w:val="single" w:sz="4" w:space="0" w:color="000000" w:themeColor="text1"/>
            </w:tcBorders>
          </w:tcPr>
          <w:p w:rsidR="00D156B7" w:rsidRPr="004E195C" w:rsidRDefault="00D156B7" w:rsidP="005F73FD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4E195C">
              <w:rPr>
                <w:b/>
                <w:sz w:val="32"/>
                <w:szCs w:val="32"/>
                <w:lang w:val="bg-BG"/>
              </w:rPr>
              <w:t>Длъжност</w:t>
            </w:r>
          </w:p>
        </w:tc>
      </w:tr>
      <w:tr w:rsidR="00D156B7" w:rsidTr="005F73FD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Стоян Симеонов Ръждавички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Председател</w:t>
            </w:r>
          </w:p>
        </w:tc>
      </w:tr>
      <w:tr w:rsidR="00D156B7" w:rsidTr="005F73FD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Соня Божидарова Алексова-Долинска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</w:t>
            </w:r>
          </w:p>
        </w:tc>
      </w:tr>
      <w:tr w:rsidR="00D156B7" w:rsidTr="005F73FD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Биляна Бойкова Иванова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Член</w:t>
            </w:r>
          </w:p>
        </w:tc>
      </w:tr>
      <w:tr w:rsidR="00D156B7" w:rsidTr="005F73FD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Валентин Петров Рашев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Член</w:t>
            </w:r>
          </w:p>
        </w:tc>
      </w:tr>
      <w:tr w:rsidR="00D156B7" w:rsidTr="005F73FD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Виктор Ананиев Тодоров</w:t>
            </w:r>
          </w:p>
        </w:tc>
        <w:tc>
          <w:tcPr>
            <w:tcW w:w="4127" w:type="dxa"/>
            <w:tcBorders>
              <w:bottom w:val="single" w:sz="4" w:space="0" w:color="000000" w:themeColor="text1"/>
            </w:tcBorders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Член</w:t>
            </w:r>
          </w:p>
        </w:tc>
      </w:tr>
    </w:tbl>
    <w:p w:rsidR="00D156B7" w:rsidRDefault="00D156B7" w:rsidP="004E195C">
      <w:pPr>
        <w:jc w:val="center"/>
        <w:rPr>
          <w:sz w:val="32"/>
          <w:szCs w:val="32"/>
          <w:lang w:val="bg-BG"/>
        </w:rPr>
      </w:pPr>
    </w:p>
    <w:p w:rsidR="00D156B7" w:rsidRDefault="00D156B7" w:rsidP="004E195C">
      <w:pPr>
        <w:jc w:val="center"/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4127"/>
      </w:tblGrid>
      <w:tr w:rsidR="004E195C" w:rsidTr="00F05E42">
        <w:tc>
          <w:tcPr>
            <w:tcW w:w="9622" w:type="dxa"/>
            <w:gridSpan w:val="2"/>
          </w:tcPr>
          <w:p w:rsidR="004E195C" w:rsidRPr="004E195C" w:rsidRDefault="004E195C" w:rsidP="004E195C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ПРОВЕРИТЕЛНА КОМИСИЯ</w:t>
            </w:r>
          </w:p>
        </w:tc>
      </w:tr>
      <w:tr w:rsidR="00D156B7" w:rsidTr="005F73FD">
        <w:tc>
          <w:tcPr>
            <w:tcW w:w="5495" w:type="dxa"/>
          </w:tcPr>
          <w:p w:rsidR="00D156B7" w:rsidRPr="004E195C" w:rsidRDefault="00D156B7" w:rsidP="005F73FD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4E195C">
              <w:rPr>
                <w:b/>
                <w:sz w:val="32"/>
                <w:szCs w:val="32"/>
                <w:lang w:val="bg-BG"/>
              </w:rPr>
              <w:t>Трите имена</w:t>
            </w:r>
          </w:p>
        </w:tc>
        <w:tc>
          <w:tcPr>
            <w:tcW w:w="4127" w:type="dxa"/>
          </w:tcPr>
          <w:p w:rsidR="00D156B7" w:rsidRPr="004E195C" w:rsidRDefault="00D156B7" w:rsidP="005F73FD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4E195C">
              <w:rPr>
                <w:b/>
                <w:sz w:val="32"/>
                <w:szCs w:val="32"/>
                <w:lang w:val="bg-BG"/>
              </w:rPr>
              <w:t>Длъжност</w:t>
            </w:r>
          </w:p>
        </w:tc>
      </w:tr>
      <w:tr w:rsidR="00D156B7" w:rsidTr="005F73FD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Снежанка Георгиева Георгиева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Председател</w:t>
            </w:r>
          </w:p>
        </w:tc>
      </w:tr>
      <w:tr w:rsidR="00D156B7" w:rsidTr="004E195C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Лиляна Кирилова Гогева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Член</w:t>
            </w:r>
          </w:p>
        </w:tc>
      </w:tr>
      <w:tr w:rsidR="00D156B7" w:rsidTr="004E195C">
        <w:tc>
          <w:tcPr>
            <w:tcW w:w="5495" w:type="dxa"/>
          </w:tcPr>
          <w:p w:rsidR="00D156B7" w:rsidRDefault="00D156B7" w:rsidP="005F73F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Ангелинка Василева Соколова</w:t>
            </w:r>
          </w:p>
        </w:tc>
        <w:tc>
          <w:tcPr>
            <w:tcW w:w="4127" w:type="dxa"/>
          </w:tcPr>
          <w:p w:rsidR="00D156B7" w:rsidRDefault="00D156B7" w:rsidP="005F73F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Член</w:t>
            </w:r>
          </w:p>
        </w:tc>
      </w:tr>
    </w:tbl>
    <w:p w:rsidR="004E195C" w:rsidRPr="004E195C" w:rsidRDefault="004E195C" w:rsidP="004E195C">
      <w:pPr>
        <w:jc w:val="center"/>
        <w:rPr>
          <w:sz w:val="32"/>
          <w:szCs w:val="32"/>
          <w:lang w:val="bg-BG"/>
        </w:rPr>
      </w:pPr>
    </w:p>
    <w:sectPr w:rsidR="004E195C" w:rsidRPr="004E19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195C"/>
    <w:rsid w:val="0049367A"/>
    <w:rsid w:val="004E195C"/>
    <w:rsid w:val="00D1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2018-12-12T09:55:00Z</dcterms:created>
  <dcterms:modified xsi:type="dcterms:W3CDTF">2018-12-12T09:55:00Z</dcterms:modified>
</cp:coreProperties>
</file>